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44507" w14:textId="77777777" w:rsidR="007A6D94" w:rsidRDefault="007A6D94" w:rsidP="007A6D94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Příloha </w:t>
      </w:r>
      <w:r w:rsidRPr="00FF14CA">
        <w:rPr>
          <w:rFonts w:cs="Arial"/>
          <w:sz w:val="20"/>
          <w:szCs w:val="20"/>
        </w:rPr>
        <w:t>č. 4 zadávací</w:t>
      </w:r>
      <w:r>
        <w:rPr>
          <w:rFonts w:cs="Arial"/>
          <w:sz w:val="20"/>
          <w:szCs w:val="20"/>
        </w:rPr>
        <w:t xml:space="preserve"> dokumentace VZ</w:t>
      </w:r>
      <w:r w:rsidR="00FF14CA">
        <w:rPr>
          <w:rFonts w:cs="Arial"/>
          <w:sz w:val="20"/>
          <w:szCs w:val="20"/>
        </w:rPr>
        <w:t xml:space="preserve"> Seznam Významných služeb</w:t>
      </w:r>
      <w:r>
        <w:rPr>
          <w:rFonts w:cs="Arial"/>
          <w:sz w:val="20"/>
          <w:szCs w:val="20"/>
        </w:rPr>
        <w:t xml:space="preserve"> s názvem „</w:t>
      </w:r>
      <w:r w:rsidR="00F559D2">
        <w:rPr>
          <w:rFonts w:cs="Arial"/>
          <w:sz w:val="20"/>
          <w:szCs w:val="20"/>
        </w:rPr>
        <w:t xml:space="preserve">Rámcová dohoda servis rekuperačních jednotek </w:t>
      </w:r>
      <w:r w:rsidR="00A109F6">
        <w:rPr>
          <w:rFonts w:cs="Arial"/>
          <w:sz w:val="20"/>
          <w:szCs w:val="20"/>
        </w:rPr>
        <w:t>nízkoteplotní absorpce</w:t>
      </w:r>
      <w:r>
        <w:rPr>
          <w:rFonts w:cs="Arial"/>
          <w:sz w:val="20"/>
          <w:szCs w:val="20"/>
        </w:rPr>
        <w:t>“</w:t>
      </w:r>
    </w:p>
    <w:p w14:paraId="57544508" w14:textId="77777777" w:rsidR="007A6D94" w:rsidRDefault="00C1713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57544509" w14:textId="77777777"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Předloha seznamu významných služeb</w:t>
      </w:r>
    </w:p>
    <w:p w14:paraId="5754450A" w14:textId="6E35CC86" w:rsidR="00144CF0" w:rsidRDefault="008F4C0A" w:rsidP="00144CF0">
      <w:pPr>
        <w:rPr>
          <w:rFonts w:eastAsia="Arial Unicode MS"/>
          <w:lang w:val="en-US" w:eastAsia="en-US"/>
        </w:rPr>
      </w:pPr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>í účastník</w:t>
      </w:r>
      <w:r w:rsidRPr="00F559D2">
        <w:rPr>
          <w:rFonts w:eastAsia="Arial Unicode MS"/>
          <w:highlight w:val="yellow"/>
          <w:lang w:val="en-US" w:eastAsia="en-US"/>
        </w:rPr>
        <w:t>]”,</w:t>
      </w:r>
      <w:r>
        <w:rPr>
          <w:rFonts w:eastAsia="Arial Unicode MS"/>
          <w:lang w:val="en-US"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>í účastník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, se </w:t>
      </w:r>
      <w:proofErr w:type="spellStart"/>
      <w:r>
        <w:rPr>
          <w:rFonts w:eastAsia="Arial Unicode MS"/>
          <w:lang w:val="en-US" w:eastAsia="en-US"/>
        </w:rPr>
        <w:t>sídlem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>í účastník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>í účastník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(dale </w:t>
      </w:r>
      <w:proofErr w:type="spellStart"/>
      <w:r>
        <w:rPr>
          <w:rFonts w:eastAsia="Arial Unicode MS"/>
          <w:lang w:val="en-US" w:eastAsia="en-US"/>
        </w:rPr>
        <w:t>jen</w:t>
      </w:r>
      <w:proofErr w:type="spellEnd"/>
      <w:r>
        <w:rPr>
          <w:rFonts w:eastAsia="Arial Unicode MS"/>
          <w:lang w:val="en-US" w:eastAsia="en-US"/>
        </w:rPr>
        <w:t xml:space="preserve"> “</w:t>
      </w:r>
      <w:proofErr w:type="spellStart"/>
      <w:r w:rsidRPr="008F4C0A">
        <w:rPr>
          <w:rFonts w:eastAsia="Arial Unicode MS"/>
          <w:b/>
          <w:lang w:val="en-US" w:eastAsia="en-US"/>
        </w:rPr>
        <w:t>dodavatel</w:t>
      </w:r>
      <w:proofErr w:type="spellEnd"/>
      <w:r>
        <w:rPr>
          <w:rFonts w:eastAsia="Arial Unicode MS"/>
          <w:lang w:val="en-US" w:eastAsia="en-US"/>
        </w:rPr>
        <w:t xml:space="preserve">”), jak </w:t>
      </w:r>
      <w:proofErr w:type="spellStart"/>
      <w:r>
        <w:rPr>
          <w:rFonts w:eastAsia="Arial Unicode MS"/>
          <w:lang w:val="en-US" w:eastAsia="en-US"/>
        </w:rPr>
        <w:t>účastník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zadávacího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řízení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na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uzavření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smlouvy</w:t>
      </w:r>
      <w:proofErr w:type="spellEnd"/>
      <w:r>
        <w:rPr>
          <w:rFonts w:eastAsia="Arial Unicode MS"/>
          <w:lang w:val="en-US" w:eastAsia="en-US"/>
        </w:rPr>
        <w:t>/</w:t>
      </w:r>
      <w:proofErr w:type="spellStart"/>
      <w:r>
        <w:rPr>
          <w:rFonts w:eastAsia="Arial Unicode MS"/>
          <w:lang w:val="en-US" w:eastAsia="en-US"/>
        </w:rPr>
        <w:t>rámcové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dohody</w:t>
      </w:r>
      <w:proofErr w:type="spellEnd"/>
      <w:r>
        <w:rPr>
          <w:rFonts w:eastAsia="Arial Unicode MS"/>
          <w:lang w:val="en-US" w:eastAsia="en-US"/>
        </w:rPr>
        <w:t xml:space="preserve"> o </w:t>
      </w:r>
      <w:proofErr w:type="spellStart"/>
      <w:r>
        <w:rPr>
          <w:rFonts w:eastAsia="Arial Unicode MS"/>
          <w:lang w:val="en-US" w:eastAsia="en-US"/>
        </w:rPr>
        <w:t>zajištění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výkonu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služby</w:t>
      </w:r>
      <w:proofErr w:type="spellEnd"/>
      <w:r>
        <w:rPr>
          <w:rFonts w:eastAsia="Arial Unicode MS"/>
          <w:lang w:val="en-US" w:eastAsia="en-US"/>
        </w:rPr>
        <w:t xml:space="preserve"> s </w:t>
      </w:r>
      <w:proofErr w:type="spellStart"/>
      <w:r>
        <w:rPr>
          <w:rFonts w:eastAsia="Arial Unicode MS"/>
          <w:lang w:val="en-US" w:eastAsia="en-US"/>
        </w:rPr>
        <w:t>názvem</w:t>
      </w:r>
      <w:proofErr w:type="spellEnd"/>
      <w:r>
        <w:rPr>
          <w:rFonts w:eastAsia="Arial Unicode MS"/>
          <w:lang w:val="en-US" w:eastAsia="en-US"/>
        </w:rPr>
        <w:t xml:space="preserve"> “</w:t>
      </w:r>
      <w:r w:rsidR="00D40B0C">
        <w:rPr>
          <w:rFonts w:eastAsia="Arial Unicode MS"/>
          <w:lang w:val="en-US" w:eastAsia="en-US"/>
        </w:rPr>
        <w:t xml:space="preserve">RD </w:t>
      </w:r>
      <w:r w:rsidRPr="008F4C0A">
        <w:rPr>
          <w:rFonts w:eastAsia="Arial Unicode MS"/>
          <w:b/>
          <w:lang w:val="en-US" w:eastAsia="en-US"/>
        </w:rPr>
        <w:t xml:space="preserve">Servis </w:t>
      </w:r>
      <w:proofErr w:type="spellStart"/>
      <w:r w:rsidRPr="008F4C0A">
        <w:rPr>
          <w:rFonts w:eastAsia="Arial Unicode MS"/>
          <w:b/>
          <w:lang w:val="en-US" w:eastAsia="en-US"/>
        </w:rPr>
        <w:t>rekuperačních</w:t>
      </w:r>
      <w:proofErr w:type="spellEnd"/>
      <w:r w:rsidRPr="008F4C0A">
        <w:rPr>
          <w:rFonts w:eastAsia="Arial Unicode MS"/>
          <w:b/>
          <w:lang w:val="en-US" w:eastAsia="en-US"/>
        </w:rPr>
        <w:t xml:space="preserve"> </w:t>
      </w:r>
      <w:proofErr w:type="spellStart"/>
      <w:r w:rsidRPr="008F4C0A">
        <w:rPr>
          <w:rFonts w:eastAsia="Arial Unicode MS"/>
          <w:b/>
          <w:lang w:val="en-US" w:eastAsia="en-US"/>
        </w:rPr>
        <w:t>jednotek</w:t>
      </w:r>
      <w:proofErr w:type="spellEnd"/>
      <w:r w:rsidRPr="008F4C0A">
        <w:rPr>
          <w:rFonts w:eastAsia="Arial Unicode MS"/>
          <w:b/>
          <w:lang w:val="en-US" w:eastAsia="en-US"/>
        </w:rPr>
        <w:t xml:space="preserve"> </w:t>
      </w:r>
      <w:proofErr w:type="spellStart"/>
      <w:r w:rsidR="00A109F6" w:rsidRPr="00A109F6">
        <w:rPr>
          <w:rFonts w:eastAsia="Arial Unicode MS"/>
          <w:b/>
          <w:lang w:val="en-US" w:eastAsia="en-US"/>
        </w:rPr>
        <w:t>nízkoteplotní</w:t>
      </w:r>
      <w:proofErr w:type="spellEnd"/>
      <w:r w:rsidR="00A109F6" w:rsidRPr="00A109F6">
        <w:rPr>
          <w:rFonts w:eastAsia="Arial Unicode MS"/>
          <w:b/>
          <w:lang w:val="en-US" w:eastAsia="en-US"/>
        </w:rPr>
        <w:t xml:space="preserve"> </w:t>
      </w:r>
      <w:proofErr w:type="spellStart"/>
      <w:r w:rsidR="00A109F6" w:rsidRPr="00A109F6">
        <w:rPr>
          <w:rFonts w:eastAsia="Arial Unicode MS"/>
          <w:b/>
          <w:lang w:val="en-US" w:eastAsia="en-US"/>
        </w:rPr>
        <w:t>absorpce</w:t>
      </w:r>
      <w:proofErr w:type="spellEnd"/>
      <w:r>
        <w:rPr>
          <w:rFonts w:eastAsia="Arial Unicode MS"/>
          <w:lang w:val="en-US" w:eastAsia="en-US"/>
        </w:rPr>
        <w:t xml:space="preserve">”, </w:t>
      </w:r>
      <w:proofErr w:type="spellStart"/>
      <w:r>
        <w:rPr>
          <w:rFonts w:eastAsia="Arial Unicode MS"/>
          <w:lang w:val="en-US" w:eastAsia="en-US"/>
        </w:rPr>
        <w:t>tímto</w:t>
      </w:r>
      <w:proofErr w:type="spellEnd"/>
      <w:r>
        <w:rPr>
          <w:rFonts w:eastAsia="Arial Unicode MS"/>
          <w:lang w:val="en-US" w:eastAsia="en-US"/>
        </w:rPr>
        <w:t xml:space="preserve"> v </w:t>
      </w:r>
      <w:proofErr w:type="spellStart"/>
      <w:r>
        <w:rPr>
          <w:rFonts w:eastAsia="Arial Unicode MS"/>
          <w:lang w:val="en-US" w:eastAsia="en-US"/>
        </w:rPr>
        <w:t>souladu</w:t>
      </w:r>
      <w:proofErr w:type="spellEnd"/>
      <w:r>
        <w:rPr>
          <w:rFonts w:eastAsia="Arial Unicode MS"/>
          <w:lang w:val="en-US" w:eastAsia="en-US"/>
        </w:rPr>
        <w:t xml:space="preserve"> s § 79 </w:t>
      </w:r>
      <w:proofErr w:type="spellStart"/>
      <w:r>
        <w:rPr>
          <w:rFonts w:eastAsia="Arial Unicode MS"/>
          <w:lang w:val="en-US" w:eastAsia="en-US"/>
        </w:rPr>
        <w:t>zákona</w:t>
      </w:r>
      <w:proofErr w:type="spellEnd"/>
      <w:r>
        <w:rPr>
          <w:rFonts w:eastAsia="Arial Unicode MS"/>
          <w:lang w:val="en-US" w:eastAsia="en-US"/>
        </w:rPr>
        <w:t xml:space="preserve"> č. 134/2016 Sb., o </w:t>
      </w:r>
      <w:proofErr w:type="spellStart"/>
      <w:r>
        <w:rPr>
          <w:rFonts w:eastAsia="Arial Unicode MS"/>
          <w:lang w:val="en-US" w:eastAsia="en-US"/>
        </w:rPr>
        <w:t>zadávání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veřejných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zakázek</w:t>
      </w:r>
      <w:proofErr w:type="spellEnd"/>
      <w:r>
        <w:rPr>
          <w:rFonts w:eastAsia="Arial Unicode MS"/>
          <w:lang w:val="en-US" w:eastAsia="en-US"/>
        </w:rPr>
        <w:t xml:space="preserve">, </w:t>
      </w:r>
      <w:proofErr w:type="spellStart"/>
      <w:r>
        <w:rPr>
          <w:rFonts w:eastAsia="Arial Unicode MS"/>
          <w:lang w:val="en-US" w:eastAsia="en-US"/>
        </w:rPr>
        <w:t>čestně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prohlašuje</w:t>
      </w:r>
      <w:proofErr w:type="spellEnd"/>
      <w:r>
        <w:rPr>
          <w:rFonts w:eastAsia="Arial Unicode MS"/>
          <w:lang w:val="en-US" w:eastAsia="en-US"/>
        </w:rPr>
        <w:t xml:space="preserve">, </w:t>
      </w:r>
      <w:proofErr w:type="spellStart"/>
      <w:r>
        <w:rPr>
          <w:rFonts w:eastAsia="Arial Unicode MS"/>
          <w:lang w:val="en-US" w:eastAsia="en-US"/>
        </w:rPr>
        <w:t>že</w:t>
      </w:r>
      <w:proofErr w:type="spellEnd"/>
      <w:r>
        <w:rPr>
          <w:rFonts w:eastAsia="Arial Unicode MS"/>
          <w:lang w:val="en-US" w:eastAsia="en-US"/>
        </w:rPr>
        <w:t xml:space="preserve"> v </w:t>
      </w:r>
      <w:proofErr w:type="spellStart"/>
      <w:r>
        <w:rPr>
          <w:rFonts w:eastAsia="Arial Unicode MS"/>
          <w:lang w:val="en-US" w:eastAsia="en-US"/>
        </w:rPr>
        <w:t>zadavatelem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stanoveném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období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poskytl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významné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služby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profilaktické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kontroly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nebo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servisu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rekuperačních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jednotek</w:t>
      </w:r>
      <w:proofErr w:type="spellEnd"/>
      <w:r w:rsidR="00F056EB">
        <w:rPr>
          <w:rFonts w:eastAsia="Arial Unicode MS"/>
          <w:lang w:val="en-US" w:eastAsia="en-US"/>
        </w:rPr>
        <w:t xml:space="preserve"> </w:t>
      </w:r>
      <w:r w:rsidR="0075540B">
        <w:rPr>
          <w:rFonts w:eastAsia="Arial Unicode MS"/>
          <w:lang w:val="en-US" w:eastAsia="en-US"/>
        </w:rPr>
        <w:t xml:space="preserve">v </w:t>
      </w:r>
      <w:proofErr w:type="spellStart"/>
      <w:r w:rsidR="0075540B">
        <w:rPr>
          <w:rFonts w:eastAsia="Arial Unicode MS"/>
          <w:lang w:val="en-US" w:eastAsia="en-US"/>
        </w:rPr>
        <w:t>celkovém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ročním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objemu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plnění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minimálně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ve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výši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r w:rsidR="00E62991">
        <w:rPr>
          <w:rFonts w:eastAsia="Arial Unicode MS"/>
          <w:lang w:val="en-US" w:eastAsia="en-US"/>
        </w:rPr>
        <w:t xml:space="preserve"> 300 </w:t>
      </w:r>
      <w:r w:rsidR="0075540B">
        <w:rPr>
          <w:rFonts w:eastAsia="Arial Unicode MS"/>
          <w:lang w:val="en-US" w:eastAsia="en-US"/>
        </w:rPr>
        <w:t xml:space="preserve">000,- </w:t>
      </w:r>
      <w:proofErr w:type="spellStart"/>
      <w:r w:rsidR="0075540B">
        <w:rPr>
          <w:rFonts w:eastAsia="Arial Unicode MS"/>
          <w:lang w:val="en-US" w:eastAsia="en-US"/>
        </w:rPr>
        <w:t>Kč</w:t>
      </w:r>
      <w:proofErr w:type="spellEnd"/>
      <w:r w:rsidR="0075540B">
        <w:rPr>
          <w:rFonts w:eastAsia="Arial Unicode MS"/>
          <w:lang w:val="en-US" w:eastAsia="en-US"/>
        </w:rPr>
        <w:t xml:space="preserve"> bez DPH u </w:t>
      </w:r>
      <w:proofErr w:type="spellStart"/>
      <w:r w:rsidR="0075540B">
        <w:rPr>
          <w:rFonts w:eastAsia="Arial Unicode MS"/>
          <w:lang w:val="en-US" w:eastAsia="en-US"/>
        </w:rPr>
        <w:t>těchto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následujících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zakázek</w:t>
      </w:r>
      <w:proofErr w:type="spellEnd"/>
      <w:r w:rsidR="0075540B">
        <w:rPr>
          <w:rFonts w:eastAsia="Arial Unicode MS"/>
          <w:lang w:val="en-US" w:eastAsia="en-US"/>
        </w:rPr>
        <w:t>:</w:t>
      </w:r>
    </w:p>
    <w:p w14:paraId="5754450B" w14:textId="77777777" w:rsidR="0075540B" w:rsidRPr="008F4C0A" w:rsidRDefault="0075540B" w:rsidP="00144CF0">
      <w:pPr>
        <w:rPr>
          <w:rFonts w:eastAsia="Arial Unicode MS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75540B" w14:paraId="57544517" w14:textId="77777777" w:rsidTr="009E0E9E">
        <w:tc>
          <w:tcPr>
            <w:tcW w:w="1101" w:type="dxa"/>
            <w:shd w:val="clear" w:color="auto" w:fill="D9D9D9" w:themeFill="background1" w:themeFillShade="D9"/>
          </w:tcPr>
          <w:p w14:paraId="5754450C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5754450D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14:paraId="5754450E" w14:textId="77777777"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5754450F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57544510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57544511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14:paraId="57544512" w14:textId="77777777"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57544513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zakázky/stavby</w:t>
            </w:r>
          </w:p>
          <w:p w14:paraId="57544514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57544515" w14:textId="77777777" w:rsidR="0075540B" w:rsidRDefault="0075540B" w:rsidP="00F559D2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57544516" w14:textId="77777777" w:rsidR="0075540B" w:rsidRDefault="0075540B" w:rsidP="00126B2A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službu 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14:paraId="5754451F" w14:textId="77777777" w:rsidTr="009E0E9E">
        <w:tc>
          <w:tcPr>
            <w:tcW w:w="1101" w:type="dxa"/>
          </w:tcPr>
          <w:p w14:paraId="57544518" w14:textId="77777777" w:rsidR="0075540B" w:rsidRDefault="0075540B"/>
        </w:tc>
        <w:tc>
          <w:tcPr>
            <w:tcW w:w="2962" w:type="dxa"/>
          </w:tcPr>
          <w:p w14:paraId="57544519" w14:textId="77777777" w:rsidR="0075540B" w:rsidRDefault="0075540B"/>
        </w:tc>
        <w:tc>
          <w:tcPr>
            <w:tcW w:w="2020" w:type="dxa"/>
          </w:tcPr>
          <w:p w14:paraId="5754451A" w14:textId="77777777" w:rsidR="0075540B" w:rsidRDefault="0075540B"/>
        </w:tc>
        <w:tc>
          <w:tcPr>
            <w:tcW w:w="2021" w:type="dxa"/>
          </w:tcPr>
          <w:p w14:paraId="5754451B" w14:textId="77777777" w:rsidR="0075540B" w:rsidRDefault="0075540B"/>
        </w:tc>
        <w:tc>
          <w:tcPr>
            <w:tcW w:w="2021" w:type="dxa"/>
          </w:tcPr>
          <w:p w14:paraId="5754451C" w14:textId="77777777" w:rsidR="0075540B" w:rsidRDefault="0075540B"/>
        </w:tc>
        <w:tc>
          <w:tcPr>
            <w:tcW w:w="2021" w:type="dxa"/>
          </w:tcPr>
          <w:p w14:paraId="5754451D" w14:textId="77777777" w:rsidR="0075540B" w:rsidRDefault="0075540B"/>
        </w:tc>
        <w:tc>
          <w:tcPr>
            <w:tcW w:w="2021" w:type="dxa"/>
          </w:tcPr>
          <w:p w14:paraId="5754451E" w14:textId="77777777" w:rsidR="0075540B" w:rsidRDefault="0075540B"/>
        </w:tc>
      </w:tr>
      <w:tr w:rsidR="0075540B" w14:paraId="57544527" w14:textId="77777777" w:rsidTr="009E0E9E">
        <w:tc>
          <w:tcPr>
            <w:tcW w:w="1101" w:type="dxa"/>
          </w:tcPr>
          <w:p w14:paraId="57544520" w14:textId="77777777" w:rsidR="0075540B" w:rsidRDefault="0075540B"/>
        </w:tc>
        <w:tc>
          <w:tcPr>
            <w:tcW w:w="2962" w:type="dxa"/>
          </w:tcPr>
          <w:p w14:paraId="57544521" w14:textId="77777777" w:rsidR="0075540B" w:rsidRDefault="0075540B"/>
        </w:tc>
        <w:tc>
          <w:tcPr>
            <w:tcW w:w="2020" w:type="dxa"/>
          </w:tcPr>
          <w:p w14:paraId="57544522" w14:textId="77777777" w:rsidR="0075540B" w:rsidRDefault="0075540B"/>
        </w:tc>
        <w:tc>
          <w:tcPr>
            <w:tcW w:w="2021" w:type="dxa"/>
          </w:tcPr>
          <w:p w14:paraId="57544523" w14:textId="77777777" w:rsidR="0075540B" w:rsidRDefault="0075540B"/>
        </w:tc>
        <w:tc>
          <w:tcPr>
            <w:tcW w:w="2021" w:type="dxa"/>
          </w:tcPr>
          <w:p w14:paraId="57544524" w14:textId="77777777" w:rsidR="0075540B" w:rsidRDefault="0075540B"/>
        </w:tc>
        <w:tc>
          <w:tcPr>
            <w:tcW w:w="2021" w:type="dxa"/>
          </w:tcPr>
          <w:p w14:paraId="57544525" w14:textId="77777777" w:rsidR="0075540B" w:rsidRDefault="0075540B"/>
        </w:tc>
        <w:tc>
          <w:tcPr>
            <w:tcW w:w="2021" w:type="dxa"/>
          </w:tcPr>
          <w:p w14:paraId="57544526" w14:textId="77777777" w:rsidR="0075540B" w:rsidRDefault="0075540B"/>
        </w:tc>
      </w:tr>
      <w:tr w:rsidR="0075540B" w14:paraId="5754452F" w14:textId="77777777" w:rsidTr="009E0E9E">
        <w:tc>
          <w:tcPr>
            <w:tcW w:w="1101" w:type="dxa"/>
          </w:tcPr>
          <w:p w14:paraId="57544528" w14:textId="77777777" w:rsidR="0075540B" w:rsidRDefault="0075540B"/>
        </w:tc>
        <w:tc>
          <w:tcPr>
            <w:tcW w:w="2962" w:type="dxa"/>
          </w:tcPr>
          <w:p w14:paraId="57544529" w14:textId="77777777" w:rsidR="0075540B" w:rsidRDefault="0075540B"/>
        </w:tc>
        <w:tc>
          <w:tcPr>
            <w:tcW w:w="2020" w:type="dxa"/>
          </w:tcPr>
          <w:p w14:paraId="5754452A" w14:textId="77777777" w:rsidR="0075540B" w:rsidRDefault="0075540B"/>
        </w:tc>
        <w:tc>
          <w:tcPr>
            <w:tcW w:w="2021" w:type="dxa"/>
          </w:tcPr>
          <w:p w14:paraId="5754452B" w14:textId="77777777" w:rsidR="0075540B" w:rsidRDefault="0075540B"/>
        </w:tc>
        <w:tc>
          <w:tcPr>
            <w:tcW w:w="2021" w:type="dxa"/>
          </w:tcPr>
          <w:p w14:paraId="5754452C" w14:textId="77777777" w:rsidR="0075540B" w:rsidRDefault="0075540B"/>
        </w:tc>
        <w:tc>
          <w:tcPr>
            <w:tcW w:w="2021" w:type="dxa"/>
          </w:tcPr>
          <w:p w14:paraId="5754452D" w14:textId="77777777" w:rsidR="0075540B" w:rsidRDefault="0075540B"/>
        </w:tc>
        <w:tc>
          <w:tcPr>
            <w:tcW w:w="2021" w:type="dxa"/>
          </w:tcPr>
          <w:p w14:paraId="5754452E" w14:textId="77777777" w:rsidR="0075540B" w:rsidRDefault="0075540B"/>
        </w:tc>
      </w:tr>
      <w:tr w:rsidR="0075540B" w14:paraId="57544537" w14:textId="77777777" w:rsidTr="009E0E9E">
        <w:tc>
          <w:tcPr>
            <w:tcW w:w="1101" w:type="dxa"/>
          </w:tcPr>
          <w:p w14:paraId="57544530" w14:textId="77777777" w:rsidR="0075540B" w:rsidRDefault="0075540B"/>
        </w:tc>
        <w:tc>
          <w:tcPr>
            <w:tcW w:w="2962" w:type="dxa"/>
          </w:tcPr>
          <w:p w14:paraId="57544531" w14:textId="77777777" w:rsidR="0075540B" w:rsidRDefault="0075540B"/>
        </w:tc>
        <w:tc>
          <w:tcPr>
            <w:tcW w:w="2020" w:type="dxa"/>
          </w:tcPr>
          <w:p w14:paraId="57544532" w14:textId="77777777" w:rsidR="0075540B" w:rsidRDefault="0075540B"/>
        </w:tc>
        <w:tc>
          <w:tcPr>
            <w:tcW w:w="2021" w:type="dxa"/>
          </w:tcPr>
          <w:p w14:paraId="57544533" w14:textId="77777777" w:rsidR="0075540B" w:rsidRDefault="0075540B"/>
        </w:tc>
        <w:tc>
          <w:tcPr>
            <w:tcW w:w="2021" w:type="dxa"/>
          </w:tcPr>
          <w:p w14:paraId="57544534" w14:textId="77777777" w:rsidR="0075540B" w:rsidRDefault="0075540B"/>
        </w:tc>
        <w:tc>
          <w:tcPr>
            <w:tcW w:w="2021" w:type="dxa"/>
          </w:tcPr>
          <w:p w14:paraId="57544535" w14:textId="77777777" w:rsidR="0075540B" w:rsidRDefault="0075540B"/>
        </w:tc>
        <w:tc>
          <w:tcPr>
            <w:tcW w:w="2021" w:type="dxa"/>
          </w:tcPr>
          <w:p w14:paraId="57544536" w14:textId="77777777" w:rsidR="0075540B" w:rsidRDefault="0075540B"/>
        </w:tc>
      </w:tr>
      <w:tr w:rsidR="0075540B" w14:paraId="5754453F" w14:textId="77777777" w:rsidTr="009E0E9E">
        <w:tc>
          <w:tcPr>
            <w:tcW w:w="1101" w:type="dxa"/>
          </w:tcPr>
          <w:p w14:paraId="57544538" w14:textId="77777777" w:rsidR="0075540B" w:rsidRDefault="0075540B"/>
        </w:tc>
        <w:tc>
          <w:tcPr>
            <w:tcW w:w="2962" w:type="dxa"/>
          </w:tcPr>
          <w:p w14:paraId="57544539" w14:textId="77777777" w:rsidR="0075540B" w:rsidRDefault="0075540B"/>
        </w:tc>
        <w:tc>
          <w:tcPr>
            <w:tcW w:w="2020" w:type="dxa"/>
          </w:tcPr>
          <w:p w14:paraId="5754453A" w14:textId="77777777" w:rsidR="0075540B" w:rsidRDefault="0075540B"/>
        </w:tc>
        <w:tc>
          <w:tcPr>
            <w:tcW w:w="2021" w:type="dxa"/>
          </w:tcPr>
          <w:p w14:paraId="5754453B" w14:textId="77777777" w:rsidR="0075540B" w:rsidRDefault="0075540B"/>
        </w:tc>
        <w:tc>
          <w:tcPr>
            <w:tcW w:w="2021" w:type="dxa"/>
          </w:tcPr>
          <w:p w14:paraId="5754453C" w14:textId="77777777" w:rsidR="0075540B" w:rsidRDefault="0075540B"/>
        </w:tc>
        <w:tc>
          <w:tcPr>
            <w:tcW w:w="2021" w:type="dxa"/>
          </w:tcPr>
          <w:p w14:paraId="5754453D" w14:textId="77777777" w:rsidR="0075540B" w:rsidRDefault="0075540B"/>
        </w:tc>
        <w:tc>
          <w:tcPr>
            <w:tcW w:w="2021" w:type="dxa"/>
          </w:tcPr>
          <w:p w14:paraId="5754453E" w14:textId="77777777" w:rsidR="0075540B" w:rsidRDefault="0075540B"/>
        </w:tc>
      </w:tr>
    </w:tbl>
    <w:p w14:paraId="57544540" w14:textId="77777777" w:rsidR="004F5000" w:rsidRDefault="004F5000"/>
    <w:p w14:paraId="57544541" w14:textId="77777777" w:rsidR="00F559D2" w:rsidRDefault="00F559D2"/>
    <w:p w14:paraId="57544542" w14:textId="77777777" w:rsidR="00F559D2" w:rsidRDefault="00F559D2">
      <w:pPr>
        <w:rPr>
          <w:rFonts w:eastAsia="Arial Unicode MS"/>
          <w:lang w:val="en-US" w:eastAsia="en-US"/>
        </w:rPr>
      </w:pPr>
      <w:r>
        <w:t xml:space="preserve">V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 xml:space="preserve">[ 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Místo</w:t>
      </w:r>
      <w:proofErr w:type="spellEnd"/>
      <w:proofErr w:type="gramEnd"/>
      <w:r w:rsidRPr="00F559D2">
        <w:rPr>
          <w:rFonts w:eastAsia="Arial Unicode MS"/>
          <w:highlight w:val="yellow"/>
          <w:lang w:val="en-US" w:eastAsia="en-US"/>
        </w:rPr>
        <w:t xml:space="preserve"> 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>í účastník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dne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>í účastník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57544543" w14:textId="77777777"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Název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>í účastník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57544544" w14:textId="77777777"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Jméno</w:t>
      </w:r>
      <w:proofErr w:type="spellEnd"/>
      <w:r>
        <w:rPr>
          <w:rFonts w:eastAsia="Arial Unicode MS"/>
          <w:lang w:val="en-US" w:eastAsia="en-US"/>
        </w:rPr>
        <w:t xml:space="preserve"> a </w:t>
      </w:r>
      <w:proofErr w:type="spellStart"/>
      <w:r>
        <w:rPr>
          <w:rFonts w:eastAsia="Arial Unicode MS"/>
          <w:lang w:val="en-US" w:eastAsia="en-US"/>
        </w:rPr>
        <w:t>funkce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osoby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oprávněné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zastupovat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>í účastník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57544545" w14:textId="77777777"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  <w:t>………………………………………………….</w:t>
      </w:r>
    </w:p>
    <w:p w14:paraId="57544546" w14:textId="77777777" w:rsidR="00F559D2" w:rsidRDefault="00F559D2"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proofErr w:type="spellStart"/>
      <w:r>
        <w:rPr>
          <w:rFonts w:eastAsia="Arial Unicode MS"/>
          <w:lang w:val="en-US" w:eastAsia="en-US"/>
        </w:rPr>
        <w:t>Elektronický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podpis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126B2A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126B2A">
        <w:rPr>
          <w:rFonts w:eastAsia="Arial Unicode MS"/>
          <w:highlight w:val="yellow"/>
          <w:lang w:eastAsia="en-US"/>
        </w:rPr>
        <w:t>í účastník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sectPr w:rsidR="00F559D2" w:rsidSect="00144CF0">
      <w:headerReference w:type="default" r:id="rId8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293F3" w14:textId="77777777" w:rsidR="00311300" w:rsidRDefault="00311300">
      <w:r>
        <w:separator/>
      </w:r>
    </w:p>
  </w:endnote>
  <w:endnote w:type="continuationSeparator" w:id="0">
    <w:p w14:paraId="6C155EF5" w14:textId="77777777" w:rsidR="00311300" w:rsidRDefault="00311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5EEB8" w14:textId="77777777" w:rsidR="00311300" w:rsidRDefault="00311300">
      <w:r>
        <w:separator/>
      </w:r>
    </w:p>
  </w:footnote>
  <w:footnote w:type="continuationSeparator" w:id="0">
    <w:p w14:paraId="5C04C09B" w14:textId="77777777" w:rsidR="00311300" w:rsidRDefault="00311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4454B" w14:textId="77777777"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 w16cid:durableId="1848053990">
    <w:abstractNumId w:val="2"/>
  </w:num>
  <w:num w:numId="2" w16cid:durableId="106510098">
    <w:abstractNumId w:val="2"/>
  </w:num>
  <w:num w:numId="3" w16cid:durableId="2052875127">
    <w:abstractNumId w:val="2"/>
  </w:num>
  <w:num w:numId="4" w16cid:durableId="2094744555">
    <w:abstractNumId w:val="3"/>
  </w:num>
  <w:num w:numId="5" w16cid:durableId="89088744">
    <w:abstractNumId w:val="3"/>
  </w:num>
  <w:num w:numId="6" w16cid:durableId="1193693450">
    <w:abstractNumId w:val="3"/>
  </w:num>
  <w:num w:numId="7" w16cid:durableId="1583759453">
    <w:abstractNumId w:val="0"/>
  </w:num>
  <w:num w:numId="8" w16cid:durableId="235676137">
    <w:abstractNumId w:val="5"/>
  </w:num>
  <w:num w:numId="9" w16cid:durableId="627780410">
    <w:abstractNumId w:val="3"/>
  </w:num>
  <w:num w:numId="10" w16cid:durableId="575356709">
    <w:abstractNumId w:val="3"/>
  </w:num>
  <w:num w:numId="11" w16cid:durableId="140731850">
    <w:abstractNumId w:val="3"/>
  </w:num>
  <w:num w:numId="12" w16cid:durableId="1563826430">
    <w:abstractNumId w:val="0"/>
  </w:num>
  <w:num w:numId="13" w16cid:durableId="1160192584">
    <w:abstractNumId w:val="3"/>
  </w:num>
  <w:num w:numId="14" w16cid:durableId="218979676">
    <w:abstractNumId w:val="1"/>
  </w:num>
  <w:num w:numId="15" w16cid:durableId="1272132814">
    <w:abstractNumId w:val="1"/>
  </w:num>
  <w:num w:numId="16" w16cid:durableId="2146314019">
    <w:abstractNumId w:val="3"/>
  </w:num>
  <w:num w:numId="17" w16cid:durableId="1900362502">
    <w:abstractNumId w:val="3"/>
  </w:num>
  <w:num w:numId="18" w16cid:durableId="1995600387">
    <w:abstractNumId w:val="3"/>
  </w:num>
  <w:num w:numId="19" w16cid:durableId="1277445059">
    <w:abstractNumId w:val="0"/>
  </w:num>
  <w:num w:numId="20" w16cid:durableId="230123265">
    <w:abstractNumId w:val="3"/>
  </w:num>
  <w:num w:numId="21" w16cid:durableId="16102388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28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0"/>
    <w:rsid w:val="000A69E8"/>
    <w:rsid w:val="000D19D8"/>
    <w:rsid w:val="000E5C6F"/>
    <w:rsid w:val="00113377"/>
    <w:rsid w:val="001250B3"/>
    <w:rsid w:val="00126B2A"/>
    <w:rsid w:val="0013416A"/>
    <w:rsid w:val="00144CF0"/>
    <w:rsid w:val="001E3473"/>
    <w:rsid w:val="00225234"/>
    <w:rsid w:val="0023700B"/>
    <w:rsid w:val="00261683"/>
    <w:rsid w:val="0027633E"/>
    <w:rsid w:val="002A032F"/>
    <w:rsid w:val="002A391F"/>
    <w:rsid w:val="002D3F50"/>
    <w:rsid w:val="003104A1"/>
    <w:rsid w:val="00311300"/>
    <w:rsid w:val="00316C73"/>
    <w:rsid w:val="00363594"/>
    <w:rsid w:val="0037765A"/>
    <w:rsid w:val="00383D21"/>
    <w:rsid w:val="0038704B"/>
    <w:rsid w:val="00394CD1"/>
    <w:rsid w:val="003A26B5"/>
    <w:rsid w:val="003B7420"/>
    <w:rsid w:val="003C3FEE"/>
    <w:rsid w:val="003D1B23"/>
    <w:rsid w:val="003F5DD3"/>
    <w:rsid w:val="00446E83"/>
    <w:rsid w:val="004501C0"/>
    <w:rsid w:val="00483BD5"/>
    <w:rsid w:val="004F5000"/>
    <w:rsid w:val="00507A02"/>
    <w:rsid w:val="00565683"/>
    <w:rsid w:val="005F1F4F"/>
    <w:rsid w:val="005F2680"/>
    <w:rsid w:val="00627F6A"/>
    <w:rsid w:val="00635D66"/>
    <w:rsid w:val="00664477"/>
    <w:rsid w:val="006805D7"/>
    <w:rsid w:val="006B2760"/>
    <w:rsid w:val="00705723"/>
    <w:rsid w:val="00722A97"/>
    <w:rsid w:val="0075540B"/>
    <w:rsid w:val="007A6D94"/>
    <w:rsid w:val="007E4568"/>
    <w:rsid w:val="00804048"/>
    <w:rsid w:val="00854456"/>
    <w:rsid w:val="00862FC9"/>
    <w:rsid w:val="0089483B"/>
    <w:rsid w:val="008F4C0A"/>
    <w:rsid w:val="009E0E9E"/>
    <w:rsid w:val="00A02325"/>
    <w:rsid w:val="00A109F6"/>
    <w:rsid w:val="00A156C6"/>
    <w:rsid w:val="00A41616"/>
    <w:rsid w:val="00AB6086"/>
    <w:rsid w:val="00AC7079"/>
    <w:rsid w:val="00AE60F4"/>
    <w:rsid w:val="00AE763F"/>
    <w:rsid w:val="00B042AF"/>
    <w:rsid w:val="00B13B62"/>
    <w:rsid w:val="00B21E05"/>
    <w:rsid w:val="00B221B3"/>
    <w:rsid w:val="00B33013"/>
    <w:rsid w:val="00B63572"/>
    <w:rsid w:val="00B95E58"/>
    <w:rsid w:val="00C16109"/>
    <w:rsid w:val="00C17134"/>
    <w:rsid w:val="00C505E1"/>
    <w:rsid w:val="00CD7D5F"/>
    <w:rsid w:val="00D40B0C"/>
    <w:rsid w:val="00D41E8F"/>
    <w:rsid w:val="00D45007"/>
    <w:rsid w:val="00D46318"/>
    <w:rsid w:val="00D72F5B"/>
    <w:rsid w:val="00D8425A"/>
    <w:rsid w:val="00E232FC"/>
    <w:rsid w:val="00E62991"/>
    <w:rsid w:val="00E852B7"/>
    <w:rsid w:val="00F056EB"/>
    <w:rsid w:val="00F20154"/>
    <w:rsid w:val="00F559D2"/>
    <w:rsid w:val="00F65C2F"/>
    <w:rsid w:val="00F66B46"/>
    <w:rsid w:val="00FB64B3"/>
    <w:rsid w:val="00FB7F64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544507"/>
  <w15:docId w15:val="{2E4698F6-4652-4492-B4DE-3CDFBF00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05723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824CB-6E44-4A4C-A263-47C5D4FC5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5</cp:revision>
  <cp:lastPrinted>2023-01-20T06:31:00Z</cp:lastPrinted>
  <dcterms:created xsi:type="dcterms:W3CDTF">2022-10-31T06:22:00Z</dcterms:created>
  <dcterms:modified xsi:type="dcterms:W3CDTF">2023-01-20T06:32:00Z</dcterms:modified>
</cp:coreProperties>
</file>